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FAC73" w14:textId="77777777" w:rsidR="00D01567" w:rsidRPr="00547E50" w:rsidRDefault="00D01567" w:rsidP="00D01567">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14:paraId="44379DE8" w14:textId="77777777" w:rsidR="00D01567" w:rsidRPr="00547E50" w:rsidRDefault="00D01567" w:rsidP="00D01567">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14:paraId="24B196DD" w14:textId="77777777" w:rsidR="00D01567" w:rsidRPr="00547E50" w:rsidRDefault="00D01567" w:rsidP="00D01567">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14:paraId="4BF55DFF" w14:textId="77777777" w:rsidR="00D01567" w:rsidRPr="00547E50" w:rsidRDefault="00D01567" w:rsidP="00D01567">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14:paraId="1F23E4F1" w14:textId="77777777" w:rsidR="00D01567" w:rsidRPr="00547E50" w:rsidRDefault="00D01567" w:rsidP="00D01567">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14:paraId="3F12BB35" w14:textId="77777777" w:rsidR="00D01567" w:rsidRPr="00547E50" w:rsidRDefault="00D01567" w:rsidP="00D01567">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14:paraId="4CA4A8EF" w14:textId="77777777" w:rsidR="00D01567" w:rsidRPr="00F85559" w:rsidRDefault="00D01567" w:rsidP="00D01567">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it-IT"/>
        </w:rPr>
        <w:t>E-mail spoijmures@yahoo.com</w:t>
      </w:r>
    </w:p>
    <w:p w14:paraId="63F1BA01" w14:textId="77777777" w:rsidR="00D01567" w:rsidRPr="00F85559" w:rsidRDefault="00D01567" w:rsidP="00D01567">
      <w:pPr>
        <w:spacing w:line="240" w:lineRule="auto"/>
        <w:contextualSpacing/>
        <w:rPr>
          <w:rFonts w:ascii="Times New Roman" w:hAnsi="Times New Roman" w:cs="Times New Roman"/>
          <w:sz w:val="16"/>
          <w:szCs w:val="16"/>
          <w:lang w:val="pt-BR"/>
        </w:rPr>
      </w:pPr>
    </w:p>
    <w:p w14:paraId="4B79A8C1" w14:textId="77777777" w:rsidR="00D01567" w:rsidRPr="00F85559" w:rsidRDefault="00D01567" w:rsidP="00D01567">
      <w:pPr>
        <w:spacing w:line="240" w:lineRule="auto"/>
        <w:contextualSpacing/>
        <w:rPr>
          <w:rFonts w:ascii="Times New Roman" w:hAnsi="Times New Roman" w:cs="Times New Roman"/>
          <w:sz w:val="16"/>
          <w:szCs w:val="16"/>
          <w:lang w:val="pt-BR"/>
        </w:rPr>
      </w:pPr>
    </w:p>
    <w:p w14:paraId="154BDFA3" w14:textId="77777777" w:rsidR="00D01567" w:rsidRPr="00F85559" w:rsidRDefault="00D01567" w:rsidP="00D01567">
      <w:pPr>
        <w:spacing w:line="240" w:lineRule="auto"/>
        <w:contextualSpacing/>
        <w:rPr>
          <w:rFonts w:ascii="Times New Roman" w:hAnsi="Times New Roman" w:cs="Times New Roman"/>
          <w:sz w:val="16"/>
          <w:szCs w:val="16"/>
          <w:lang w:val="pt-BR"/>
        </w:rPr>
      </w:pPr>
    </w:p>
    <w:p w14:paraId="1ACF3CCB" w14:textId="77777777" w:rsidR="00D01567" w:rsidRPr="00983F83" w:rsidRDefault="00113629" w:rsidP="00D01567">
      <w:pPr>
        <w:contextualSpacing/>
        <w:rPr>
          <w:rFonts w:ascii="Times New Roman" w:hAnsi="Times New Roman" w:cs="Times New Roman"/>
          <w:sz w:val="24"/>
          <w:szCs w:val="24"/>
        </w:rPr>
      </w:pPr>
      <w:r>
        <w:rPr>
          <w:rFonts w:ascii="Times New Roman" w:hAnsi="Times New Roman" w:cs="Times New Roman"/>
          <w:sz w:val="24"/>
          <w:szCs w:val="24"/>
        </w:rPr>
        <w:t>Nr. 703/04.05.</w:t>
      </w:r>
      <w:r w:rsidR="00D01567">
        <w:rPr>
          <w:rFonts w:ascii="Times New Roman" w:hAnsi="Times New Roman" w:cs="Times New Roman"/>
          <w:sz w:val="24"/>
          <w:szCs w:val="24"/>
        </w:rPr>
        <w:t>2026</w:t>
      </w:r>
    </w:p>
    <w:p w14:paraId="1B5C03A7" w14:textId="77777777" w:rsidR="00D01567" w:rsidRPr="00CC6494" w:rsidRDefault="00D01567" w:rsidP="00D01567">
      <w:pPr>
        <w:contextualSpacing/>
        <w:rPr>
          <w:sz w:val="24"/>
          <w:szCs w:val="24"/>
        </w:rPr>
      </w:pPr>
    </w:p>
    <w:p w14:paraId="3404D138" w14:textId="77777777" w:rsidR="00D01567" w:rsidRDefault="00D01567" w:rsidP="00D01567">
      <w:pPr>
        <w:contextualSpacing/>
        <w:rPr>
          <w:rFonts w:ascii="Times New Roman" w:hAnsi="Times New Roman" w:cs="Times New Roman"/>
          <w:b/>
          <w:sz w:val="32"/>
          <w:szCs w:val="32"/>
        </w:rPr>
      </w:pPr>
    </w:p>
    <w:p w14:paraId="37DB29FC" w14:textId="77777777" w:rsidR="00D01567" w:rsidRPr="00A93B45" w:rsidRDefault="00D01567" w:rsidP="00D01567">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14:paraId="6DE67DD0" w14:textId="77777777" w:rsidR="00D01567" w:rsidRDefault="00D01567" w:rsidP="00D01567">
      <w:pPr>
        <w:autoSpaceDE w:val="0"/>
        <w:autoSpaceDN w:val="0"/>
        <w:adjustRightInd w:val="0"/>
        <w:spacing w:after="160" w:line="252" w:lineRule="auto"/>
        <w:jc w:val="center"/>
        <w:rPr>
          <w:rFonts w:ascii="Calibri" w:hAnsi="Calibri" w:cs="Calibri"/>
          <w:sz w:val="24"/>
          <w:szCs w:val="24"/>
        </w:rPr>
      </w:pPr>
    </w:p>
    <w:p w14:paraId="3E758987" w14:textId="77777777" w:rsidR="00D01567" w:rsidRPr="00F85559" w:rsidRDefault="00D01567" w:rsidP="00D01567">
      <w:pPr>
        <w:autoSpaceDE w:val="0"/>
        <w:autoSpaceDN w:val="0"/>
        <w:adjustRightInd w:val="0"/>
        <w:spacing w:after="160"/>
        <w:contextualSpacing/>
        <w:jc w:val="both"/>
        <w:rPr>
          <w:rFonts w:ascii="Times New Roman" w:hAnsi="Times New Roman" w:cs="Times New Roman"/>
          <w:sz w:val="24"/>
          <w:szCs w:val="24"/>
          <w:lang w:val="pt-BR"/>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F85559">
        <w:rPr>
          <w:rFonts w:ascii="Times New Roman" w:hAnsi="Times New Roman" w:cs="Times New Roman"/>
          <w:sz w:val="24"/>
          <w:szCs w:val="24"/>
          <w:lang w:val="pt-BR"/>
        </w:rPr>
        <w:t xml:space="preserve">n conformitate cu prevederile HGR. nr. 1.336/2022, pentru aprobarea Regulamentului-cadru privind organizarea și dezvoltarea carierei personalului contractual din sectorul bugetar plătit din fonduri publice, precum și  cu respectarea prevederilor </w:t>
      </w:r>
      <w:r>
        <w:rPr>
          <w:rFonts w:ascii="Times New Roman" w:hAnsi="Times New Roman" w:cs="Times New Roman"/>
          <w:sz w:val="24"/>
          <w:szCs w:val="24"/>
          <w:lang w:val="ro-RO"/>
        </w:rPr>
        <w:t xml:space="preserve">art. XXII alin.(3) lit. (a) </w:t>
      </w:r>
      <w:r w:rsidRPr="00F85559">
        <w:rPr>
          <w:rFonts w:ascii="Times New Roman" w:hAnsi="Times New Roman" w:cs="Times New Roman"/>
          <w:sz w:val="24"/>
          <w:szCs w:val="24"/>
          <w:lang w:val="pt-BR"/>
        </w:rPr>
        <w:t>din Legea  nr. 141/2025</w:t>
      </w:r>
      <w:r w:rsidRPr="00F85559">
        <w:rPr>
          <w:rFonts w:ascii="Times New Roman" w:hAnsi="Times New Roman" w:cs="Times New Roman"/>
          <w:bCs/>
          <w:sz w:val="24"/>
          <w:szCs w:val="24"/>
          <w:shd w:val="clear" w:color="auto" w:fill="FFFFFF"/>
          <w:lang w:val="pt-BR"/>
        </w:rPr>
        <w:t>.</w:t>
      </w:r>
    </w:p>
    <w:p w14:paraId="3E29C859" w14:textId="77777777" w:rsidR="00D01567" w:rsidRPr="00F85559" w:rsidRDefault="00D01567" w:rsidP="00D01567">
      <w:pPr>
        <w:contextualSpacing/>
        <w:jc w:val="both"/>
        <w:rPr>
          <w:rFonts w:ascii="Times New Roman" w:hAnsi="Times New Roman" w:cs="Times New Roman"/>
          <w:sz w:val="24"/>
          <w:szCs w:val="24"/>
          <w:lang w:val="pt-BR"/>
        </w:rPr>
      </w:pPr>
      <w:r w:rsidRPr="00F85559">
        <w:rPr>
          <w:b/>
          <w:sz w:val="24"/>
          <w:szCs w:val="24"/>
          <w:lang w:val="pt-BR"/>
        </w:rPr>
        <w:t xml:space="preserve">           </w:t>
      </w:r>
      <w:r w:rsidRPr="00F85559">
        <w:rPr>
          <w:rFonts w:ascii="Times New Roman" w:hAnsi="Times New Roman" w:cs="Times New Roman"/>
          <w:sz w:val="24"/>
          <w:szCs w:val="24"/>
          <w:lang w:val="pt-BR"/>
        </w:rPr>
        <w:t xml:space="preserve">  Serviciul de Pază a Obiectivelor de Interes Județean Mureș organizează concurs pentru   ocuparea a 3 (trei) posturi contractuale vacante de execuție, </w:t>
      </w:r>
      <w:r w:rsidRPr="00025A27">
        <w:rPr>
          <w:rFonts w:ascii="Times New Roman" w:eastAsia="Times New Roman" w:hAnsi="Times New Roman" w:cs="Times New Roman"/>
          <w:kern w:val="2"/>
          <w:sz w:val="24"/>
          <w:szCs w:val="24"/>
          <w:lang w:val="ro-RO" w:eastAsia="ar-SA"/>
        </w:rPr>
        <w:t>cu normă întreagă de 8 ore/zi</w:t>
      </w:r>
      <w:r w:rsidRPr="00F85559">
        <w:rPr>
          <w:rFonts w:ascii="Times New Roman" w:hAnsi="Times New Roman" w:cs="Times New Roman"/>
          <w:b/>
          <w:sz w:val="24"/>
          <w:szCs w:val="24"/>
          <w:lang w:val="pt-BR"/>
        </w:rPr>
        <w:t xml:space="preserve">, </w:t>
      </w:r>
      <w:r w:rsidRPr="00F85559">
        <w:rPr>
          <w:rFonts w:ascii="Times New Roman" w:hAnsi="Times New Roman" w:cs="Times New Roman"/>
          <w:sz w:val="24"/>
          <w:szCs w:val="24"/>
          <w:lang w:val="pt-BR"/>
        </w:rPr>
        <w:t xml:space="preserve">pe perioadă nedeteminată astfel: - </w:t>
      </w:r>
      <w:r w:rsidRPr="00F85559">
        <w:rPr>
          <w:rFonts w:ascii="Times New Roman" w:hAnsi="Times New Roman" w:cs="Times New Roman"/>
          <w:b/>
          <w:sz w:val="24"/>
          <w:szCs w:val="24"/>
          <w:lang w:val="pt-BR"/>
        </w:rPr>
        <w:t>1 (unu)  post de</w:t>
      </w:r>
      <w:r w:rsidRPr="00F85559">
        <w:rPr>
          <w:rFonts w:ascii="Times New Roman" w:hAnsi="Times New Roman" w:cs="Times New Roman"/>
          <w:sz w:val="24"/>
          <w:szCs w:val="24"/>
          <w:lang w:val="pt-BR"/>
        </w:rPr>
        <w:t xml:space="preserve"> </w:t>
      </w:r>
      <w:r w:rsidRPr="00F85559">
        <w:rPr>
          <w:rFonts w:ascii="Times New Roman" w:hAnsi="Times New Roman" w:cs="Times New Roman"/>
          <w:b/>
          <w:sz w:val="24"/>
          <w:szCs w:val="24"/>
          <w:lang w:val="pt-BR"/>
        </w:rPr>
        <w:t>paznic la grupa Reghin;</w:t>
      </w:r>
    </w:p>
    <w:p w14:paraId="63F7E309" w14:textId="77777777" w:rsidR="00D01567" w:rsidRPr="00F85559" w:rsidRDefault="00D01567" w:rsidP="00D01567">
      <w:pPr>
        <w:contextualSpacing/>
        <w:jc w:val="both"/>
        <w:rPr>
          <w:rFonts w:ascii="Times New Roman" w:hAnsi="Times New Roman" w:cs="Times New Roman"/>
          <w:b/>
          <w:sz w:val="24"/>
          <w:szCs w:val="24"/>
          <w:lang w:val="pt-BR"/>
        </w:rPr>
      </w:pPr>
      <w:r w:rsidRPr="00F85559">
        <w:rPr>
          <w:rFonts w:ascii="Times New Roman" w:hAnsi="Times New Roman" w:cs="Times New Roman"/>
          <w:sz w:val="24"/>
          <w:szCs w:val="24"/>
          <w:lang w:val="pt-BR"/>
        </w:rPr>
        <w:t xml:space="preserve">                                                - </w:t>
      </w:r>
      <w:r w:rsidRPr="00F85559">
        <w:rPr>
          <w:rFonts w:ascii="Times New Roman" w:hAnsi="Times New Roman" w:cs="Times New Roman"/>
          <w:b/>
          <w:sz w:val="24"/>
          <w:szCs w:val="24"/>
          <w:lang w:val="pt-BR"/>
        </w:rPr>
        <w:t>1 (unu) post de</w:t>
      </w:r>
      <w:r w:rsidRPr="00F85559">
        <w:rPr>
          <w:rFonts w:ascii="Times New Roman" w:hAnsi="Times New Roman" w:cs="Times New Roman"/>
          <w:sz w:val="24"/>
          <w:szCs w:val="24"/>
          <w:lang w:val="pt-BR"/>
        </w:rPr>
        <w:t xml:space="preserve"> </w:t>
      </w:r>
      <w:r w:rsidRPr="00F85559">
        <w:rPr>
          <w:rFonts w:ascii="Times New Roman" w:hAnsi="Times New Roman" w:cs="Times New Roman"/>
          <w:b/>
          <w:sz w:val="24"/>
          <w:szCs w:val="24"/>
          <w:lang w:val="pt-BR"/>
        </w:rPr>
        <w:t>paznic la grupa Aeroport;</w:t>
      </w:r>
    </w:p>
    <w:p w14:paraId="37CDAEE8"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b/>
          <w:sz w:val="24"/>
          <w:szCs w:val="24"/>
          <w:lang w:val="pt-BR"/>
        </w:rPr>
        <w:t xml:space="preserve">                                                </w:t>
      </w:r>
      <w:r w:rsidRPr="00F85559">
        <w:rPr>
          <w:rFonts w:ascii="Times New Roman" w:hAnsi="Times New Roman" w:cs="Times New Roman"/>
          <w:sz w:val="24"/>
          <w:szCs w:val="24"/>
          <w:lang w:val="pt-BR"/>
        </w:rPr>
        <w:t xml:space="preserve">- </w:t>
      </w:r>
      <w:r w:rsidRPr="00F85559">
        <w:rPr>
          <w:rFonts w:ascii="Times New Roman" w:hAnsi="Times New Roman" w:cs="Times New Roman"/>
          <w:b/>
          <w:sz w:val="24"/>
          <w:szCs w:val="24"/>
          <w:lang w:val="pt-BR"/>
        </w:rPr>
        <w:t>1 (unu)  post de</w:t>
      </w:r>
      <w:r w:rsidRPr="00F85559">
        <w:rPr>
          <w:rFonts w:ascii="Times New Roman" w:hAnsi="Times New Roman" w:cs="Times New Roman"/>
          <w:sz w:val="24"/>
          <w:szCs w:val="24"/>
          <w:lang w:val="pt-BR"/>
        </w:rPr>
        <w:t xml:space="preserve"> </w:t>
      </w:r>
      <w:r w:rsidRPr="00F85559">
        <w:rPr>
          <w:rFonts w:ascii="Times New Roman" w:hAnsi="Times New Roman" w:cs="Times New Roman"/>
          <w:b/>
          <w:sz w:val="24"/>
          <w:szCs w:val="24"/>
          <w:lang w:val="pt-BR"/>
        </w:rPr>
        <w:t>operator dispecer la grupa Tîrgu Mureș;</w:t>
      </w:r>
      <w:r w:rsidRPr="00F85559">
        <w:rPr>
          <w:rFonts w:ascii="Times New Roman" w:hAnsi="Times New Roman" w:cs="Times New Roman"/>
          <w:sz w:val="24"/>
          <w:szCs w:val="24"/>
          <w:lang w:val="pt-BR"/>
        </w:rPr>
        <w:t xml:space="preserve"> </w:t>
      </w:r>
    </w:p>
    <w:p w14:paraId="68BBBD91"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 xml:space="preserve">                                                           </w:t>
      </w:r>
    </w:p>
    <w:p w14:paraId="056441DD" w14:textId="77777777" w:rsidR="00D01567" w:rsidRPr="00F85559" w:rsidRDefault="00D01567" w:rsidP="00D01567">
      <w:pPr>
        <w:contextualSpacing/>
        <w:jc w:val="both"/>
        <w:rPr>
          <w:rFonts w:ascii="Times New Roman" w:hAnsi="Times New Roman" w:cs="Times New Roman"/>
          <w:b/>
          <w:sz w:val="24"/>
          <w:szCs w:val="24"/>
          <w:lang w:val="pt-BR"/>
        </w:rPr>
      </w:pPr>
      <w:r w:rsidRPr="00F85559">
        <w:rPr>
          <w:rFonts w:ascii="Times New Roman" w:hAnsi="Times New Roman" w:cs="Times New Roman"/>
          <w:b/>
          <w:sz w:val="24"/>
          <w:szCs w:val="24"/>
          <w:lang w:val="pt-BR"/>
        </w:rPr>
        <w:t>Documente solicitate candidaților pentru întocmirea dosarului de concurs, conform art. 35 din H.G. 1336/2022:</w:t>
      </w:r>
    </w:p>
    <w:p w14:paraId="723F7B1F" w14:textId="77777777" w:rsidR="00D01567" w:rsidRPr="00750D1F" w:rsidRDefault="00D01567" w:rsidP="00D01567">
      <w:pPr>
        <w:suppressAutoHyphens/>
        <w:spacing w:after="0" w:line="240" w:lineRule="auto"/>
        <w:jc w:val="both"/>
        <w:rPr>
          <w:rFonts w:ascii="Times New Roman" w:eastAsia="Times New Roman" w:hAnsi="Times New Roman" w:cs="Times New Roman"/>
          <w:kern w:val="2"/>
          <w:sz w:val="24"/>
          <w:szCs w:val="24"/>
          <w:lang w:val="ro-RO" w:eastAsia="ar-SA"/>
        </w:rPr>
      </w:pPr>
      <w:r w:rsidRPr="00F85559">
        <w:rPr>
          <w:rFonts w:ascii="Times New Roman" w:hAnsi="Times New Roman" w:cs="Times New Roman"/>
          <w:sz w:val="24"/>
          <w:szCs w:val="24"/>
          <w:lang w:val="pt-BR"/>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14:paraId="08634B2D" w14:textId="77777777" w:rsidR="00D01567" w:rsidRPr="00750D1F" w:rsidRDefault="00D01567" w:rsidP="00D0156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14:paraId="6447BB03" w14:textId="77777777" w:rsidR="00D01567" w:rsidRPr="00750D1F" w:rsidRDefault="00D01567" w:rsidP="00D0156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14:paraId="2EDE4EBD" w14:textId="77777777" w:rsidR="00D01567" w:rsidRPr="00750D1F" w:rsidRDefault="00D01567" w:rsidP="00D0156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17F6AAD" w14:textId="77777777" w:rsidR="00D01567" w:rsidRPr="00750D1F" w:rsidRDefault="00D01567" w:rsidP="00D0156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14:paraId="302C234C" w14:textId="77777777" w:rsidR="00D01567" w:rsidRPr="00750D1F" w:rsidRDefault="00D01567" w:rsidP="00D0156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14:paraId="2852FA25" w14:textId="77777777" w:rsidR="00D01567" w:rsidRPr="00750D1F" w:rsidRDefault="00D01567" w:rsidP="00D0156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14:paraId="125327A0" w14:textId="77777777" w:rsidR="00D01567" w:rsidRPr="00750D1F" w:rsidRDefault="00D01567" w:rsidP="00D01567">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14:paraId="1B23D1DC" w14:textId="77777777" w:rsidR="00D01567" w:rsidRPr="00750D1F" w:rsidRDefault="00D01567" w:rsidP="00D01567">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14:paraId="4836A942" w14:textId="442630E3" w:rsidR="00D01567" w:rsidRPr="00F85559" w:rsidRDefault="00D01567" w:rsidP="00D01567">
      <w:pPr>
        <w:suppressAutoHyphens/>
        <w:spacing w:after="0" w:line="240" w:lineRule="auto"/>
        <w:ind w:firstLine="709"/>
        <w:jc w:val="both"/>
        <w:rPr>
          <w:rFonts w:ascii="Times New Roman" w:eastAsia="Times New Roman" w:hAnsi="Times New Roman" w:cs="Times New Roman"/>
          <w:kern w:val="2"/>
          <w:sz w:val="24"/>
          <w:szCs w:val="24"/>
          <w:lang w:val="pt-BR" w:eastAsia="ar-SA"/>
        </w:rPr>
      </w:pPr>
      <w:r w:rsidRPr="00F85559">
        <w:rPr>
          <w:rFonts w:ascii="Times New Roman" w:hAnsi="Times New Roman" w:cs="Times New Roman"/>
          <w:sz w:val="24"/>
          <w:szCs w:val="24"/>
          <w:lang w:val="pt-BR"/>
        </w:rPr>
        <w:t>Dosarele de concurs se depun la sediul instituției, str.Călărașilor, nr.46, localitatea Târgu Mureș, compartimentul resurse umane, tel. 0265.232</w:t>
      </w:r>
      <w:r w:rsidR="00F85559" w:rsidRPr="00F85559">
        <w:rPr>
          <w:rFonts w:ascii="Times New Roman" w:hAnsi="Times New Roman" w:cs="Times New Roman"/>
          <w:sz w:val="24"/>
          <w:szCs w:val="24"/>
          <w:lang w:val="pt-BR"/>
        </w:rPr>
        <w:t>3</w:t>
      </w:r>
      <w:r w:rsidR="00F85559">
        <w:rPr>
          <w:rFonts w:ascii="Times New Roman" w:hAnsi="Times New Roman" w:cs="Times New Roman"/>
          <w:sz w:val="24"/>
          <w:szCs w:val="24"/>
          <w:lang w:val="pt-BR"/>
        </w:rPr>
        <w:t>82</w:t>
      </w:r>
    </w:p>
    <w:p w14:paraId="740815A0" w14:textId="77777777" w:rsidR="00D01567" w:rsidRPr="00F85559" w:rsidRDefault="00D01567" w:rsidP="00D01567">
      <w:pPr>
        <w:contextualSpacing/>
        <w:jc w:val="both"/>
        <w:rPr>
          <w:rFonts w:ascii="Times New Roman" w:hAnsi="Times New Roman" w:cs="Times New Roman"/>
          <w:b/>
          <w:sz w:val="24"/>
          <w:szCs w:val="24"/>
          <w:lang w:val="pt-BR"/>
        </w:rPr>
      </w:pPr>
      <w:r w:rsidRPr="00F85559">
        <w:rPr>
          <w:rFonts w:ascii="Times New Roman" w:hAnsi="Times New Roman" w:cs="Times New Roman"/>
          <w:b/>
          <w:sz w:val="24"/>
          <w:szCs w:val="24"/>
          <w:lang w:val="pt-BR"/>
        </w:rPr>
        <w:lastRenderedPageBreak/>
        <w:t>Condițiile generale de participare la concurs prevazute de art. 15 din H.G. 1336/2022</w:t>
      </w:r>
    </w:p>
    <w:p w14:paraId="7532945B" w14:textId="77777777" w:rsidR="00D01567" w:rsidRPr="00F85559" w:rsidRDefault="00D01567" w:rsidP="00D01567">
      <w:pPr>
        <w:contextualSpacing/>
        <w:jc w:val="both"/>
        <w:rPr>
          <w:rFonts w:ascii="Times New Roman" w:hAnsi="Times New Roman" w:cs="Times New Roman"/>
          <w:b/>
          <w:sz w:val="24"/>
          <w:szCs w:val="24"/>
          <w:lang w:val="pt-BR"/>
        </w:rPr>
      </w:pPr>
    </w:p>
    <w:p w14:paraId="3072635E"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 xml:space="preserve">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14:paraId="2F5ACDD0" w14:textId="77777777" w:rsidR="00D01567" w:rsidRPr="00F85559" w:rsidRDefault="00D01567" w:rsidP="00D01567">
      <w:pPr>
        <w:pStyle w:val="ListParagraph"/>
        <w:numPr>
          <w:ilvl w:val="0"/>
          <w:numId w:val="2"/>
        </w:numPr>
        <w:spacing w:line="240" w:lineRule="auto"/>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are cetățenia română sau cetățenia unui alt stat membru al Uniunii Europene, a unui stat parte la Acordul privind Spațiul Economic European (SEE) sau cetățenia Confederației Elvețiene;</w:t>
      </w:r>
    </w:p>
    <w:p w14:paraId="49967509" w14:textId="77777777" w:rsidR="00D01567" w:rsidRDefault="00D01567" w:rsidP="00D01567">
      <w:pPr>
        <w:pStyle w:val="ListParagraph"/>
        <w:numPr>
          <w:ilvl w:val="0"/>
          <w:numId w:val="2"/>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cunoaște limba română, scris și vorbit;</w:t>
      </w:r>
    </w:p>
    <w:p w14:paraId="2C14B742" w14:textId="77777777" w:rsidR="00D01567" w:rsidRPr="00F85559" w:rsidRDefault="00D01567" w:rsidP="00D01567">
      <w:pPr>
        <w:spacing w:line="240" w:lineRule="auto"/>
        <w:ind w:left="360"/>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 xml:space="preserve">c) are capacitate de muncă în conformitate cu prevederile Legii nr. 53/2003 —Codul muncii, republicată, cu modificările și completările ulterioare; </w:t>
      </w:r>
    </w:p>
    <w:p w14:paraId="31C7226A" w14:textId="77777777" w:rsidR="00D01567" w:rsidRPr="00F85559" w:rsidRDefault="00D01567" w:rsidP="00D01567">
      <w:pPr>
        <w:spacing w:line="240" w:lineRule="auto"/>
        <w:ind w:left="360"/>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 xml:space="preserve">d) are o stare de sănătate corespunzătoare postului pentru care candidează, atestată pe baza adeverinței medicale eliberate de medicul de familie sau de unitățile sanitare abilitate; </w:t>
      </w:r>
    </w:p>
    <w:p w14:paraId="3F800244" w14:textId="77777777" w:rsidR="00D01567" w:rsidRPr="00F85559" w:rsidRDefault="00D01567" w:rsidP="00D01567">
      <w:pPr>
        <w:spacing w:line="240" w:lineRule="auto"/>
        <w:ind w:left="360"/>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 xml:space="preserve">e) îndeplinește condițiile de studii, de vechime în specialitate și, după caz, alte condiții specifice potrivit cerințelor postului scos la concurs; </w:t>
      </w:r>
    </w:p>
    <w:p w14:paraId="2CE3C8AA" w14:textId="77777777" w:rsidR="00D01567" w:rsidRPr="00F85559" w:rsidRDefault="00D01567" w:rsidP="00D01567">
      <w:pPr>
        <w:ind w:left="360"/>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 xml:space="preserve">f) nu a fost condamnată definitiv pentru săvârșirea unei infracțiuni contra securității naționale, contra autorității, contra umanității, infracțiuni de corupție sau de serviciu, infracțiuni de falsori contra înfăptuirii justiției, infracțiuni săvârșite cu intenție care ar face o persoană candidată la post incompatibilă cu exercitarea funcției contractuale pentru carecandidează, cu excepția situației în care a intervenit reabilitarea; </w:t>
      </w:r>
    </w:p>
    <w:p w14:paraId="3995F30E" w14:textId="77777777" w:rsidR="00D01567" w:rsidRPr="00F85559" w:rsidRDefault="00D01567" w:rsidP="00D01567">
      <w:pPr>
        <w:ind w:left="360"/>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89A3CFF" w14:textId="77777777" w:rsidR="00D01567" w:rsidRPr="00F85559" w:rsidRDefault="00D01567" w:rsidP="00D01567">
      <w:pPr>
        <w:ind w:left="360"/>
        <w:contextualSpacing/>
        <w:jc w:val="both"/>
        <w:rPr>
          <w:rFonts w:ascii="Times New Roman" w:hAnsi="Times New Roman" w:cs="Times New Roman"/>
          <w:sz w:val="24"/>
          <w:szCs w:val="24"/>
          <w:lang w:val="pt-BR"/>
        </w:rPr>
      </w:pPr>
    </w:p>
    <w:p w14:paraId="6022E577" w14:textId="77777777" w:rsidR="00D01567" w:rsidRPr="00F85559" w:rsidRDefault="00D01567" w:rsidP="00D01567">
      <w:pPr>
        <w:ind w:left="360"/>
        <w:contextualSpacing/>
        <w:jc w:val="both"/>
        <w:rPr>
          <w:rFonts w:ascii="Times New Roman" w:hAnsi="Times New Roman" w:cs="Times New Roman"/>
          <w:b/>
          <w:sz w:val="24"/>
          <w:szCs w:val="24"/>
          <w:lang w:val="pt-BR"/>
        </w:rPr>
      </w:pPr>
      <w:r w:rsidRPr="00F85559">
        <w:rPr>
          <w:rFonts w:ascii="Times New Roman" w:hAnsi="Times New Roman" w:cs="Times New Roman"/>
          <w:b/>
          <w:sz w:val="24"/>
          <w:szCs w:val="24"/>
          <w:lang w:val="pt-BR"/>
        </w:rPr>
        <w:t>Condiţii specifice de participare la concurs:</w:t>
      </w:r>
    </w:p>
    <w:p w14:paraId="35C9F679" w14:textId="77777777" w:rsidR="00D01567" w:rsidRPr="003F5FB0" w:rsidRDefault="00D01567" w:rsidP="00D01567">
      <w:pPr>
        <w:ind w:left="360"/>
        <w:contextualSpacing/>
        <w:jc w:val="both"/>
        <w:rPr>
          <w:rFonts w:ascii="Times New Roman" w:hAnsi="Times New Roman" w:cs="Times New Roman"/>
          <w:sz w:val="24"/>
          <w:szCs w:val="24"/>
        </w:rPr>
      </w:pPr>
      <w:r w:rsidRPr="00F85559">
        <w:rPr>
          <w:rFonts w:ascii="Times New Roman" w:hAnsi="Times New Roman" w:cs="Times New Roman"/>
          <w:sz w:val="24"/>
          <w:szCs w:val="24"/>
          <w:lang w:val="pt-BR"/>
        </w:rPr>
        <w:t xml:space="preserve">     </w:t>
      </w:r>
      <w:r w:rsidRPr="003F5FB0">
        <w:rPr>
          <w:rFonts w:ascii="Times New Roman" w:hAnsi="Times New Roman" w:cs="Times New Roman"/>
          <w:sz w:val="24"/>
          <w:szCs w:val="24"/>
        </w:rPr>
        <w:t>Pentru postul de paznic</w:t>
      </w:r>
    </w:p>
    <w:p w14:paraId="20015D8B" w14:textId="77777777" w:rsidR="00D01567" w:rsidRPr="00F85559" w:rsidRDefault="00D01567" w:rsidP="00D01567">
      <w:pPr>
        <w:pStyle w:val="ListParagraph"/>
        <w:numPr>
          <w:ilvl w:val="0"/>
          <w:numId w:val="1"/>
        </w:numPr>
        <w:rPr>
          <w:rFonts w:ascii="Times New Roman" w:hAnsi="Times New Roman" w:cs="Times New Roman"/>
          <w:sz w:val="24"/>
          <w:szCs w:val="24"/>
          <w:lang w:val="pt-BR"/>
        </w:rPr>
      </w:pPr>
      <w:r w:rsidRPr="00F85559">
        <w:rPr>
          <w:rFonts w:ascii="Times New Roman" w:hAnsi="Times New Roman" w:cs="Times New Roman"/>
          <w:sz w:val="24"/>
          <w:szCs w:val="24"/>
          <w:lang w:val="pt-BR"/>
        </w:rPr>
        <w:t>studii generale sau medii absolvite cu diplomă de absolvire</w:t>
      </w:r>
      <w:r w:rsidRPr="00F85559">
        <w:rPr>
          <w:sz w:val="24"/>
          <w:szCs w:val="24"/>
          <w:lang w:val="pt-BR"/>
        </w:rPr>
        <w:t>;</w:t>
      </w:r>
    </w:p>
    <w:p w14:paraId="6F6E7250" w14:textId="77777777" w:rsidR="00D01567" w:rsidRPr="00F85559" w:rsidRDefault="00D01567" w:rsidP="00D01567">
      <w:pPr>
        <w:pStyle w:val="ListParagraph"/>
        <w:numPr>
          <w:ilvl w:val="0"/>
          <w:numId w:val="1"/>
        </w:numPr>
        <w:rPr>
          <w:rFonts w:ascii="Times New Roman" w:hAnsi="Times New Roman" w:cs="Times New Roman"/>
          <w:sz w:val="24"/>
          <w:szCs w:val="24"/>
          <w:lang w:val="pt-BR"/>
        </w:rPr>
      </w:pPr>
      <w:r w:rsidRPr="00F85559">
        <w:rPr>
          <w:rFonts w:ascii="Times New Roman" w:hAnsi="Times New Roman" w:cs="Times New Roman"/>
          <w:sz w:val="24"/>
          <w:szCs w:val="24"/>
          <w:lang w:val="pt-BR"/>
        </w:rPr>
        <w:t>atestat pentru exercitarea profesiei de agent pază;</w:t>
      </w:r>
    </w:p>
    <w:p w14:paraId="7B245893" w14:textId="77777777" w:rsidR="00D01567" w:rsidRDefault="00D01567" w:rsidP="00D01567">
      <w:pPr>
        <w:contextualSpacing/>
        <w:rPr>
          <w:rFonts w:ascii="Times New Roman" w:hAnsi="Times New Roman" w:cs="Times New Roman"/>
          <w:sz w:val="24"/>
          <w:szCs w:val="24"/>
        </w:rPr>
      </w:pPr>
      <w:r w:rsidRPr="00F85559">
        <w:rPr>
          <w:rFonts w:ascii="Times New Roman" w:hAnsi="Times New Roman" w:cs="Times New Roman"/>
          <w:sz w:val="24"/>
          <w:szCs w:val="24"/>
          <w:lang w:val="pt-BR"/>
        </w:rPr>
        <w:t xml:space="preserve">           </w:t>
      </w:r>
      <w:r>
        <w:rPr>
          <w:rFonts w:ascii="Times New Roman" w:hAnsi="Times New Roman" w:cs="Times New Roman"/>
          <w:sz w:val="24"/>
          <w:szCs w:val="24"/>
        </w:rPr>
        <w:t>Pentru postul de operator dispecer</w:t>
      </w:r>
    </w:p>
    <w:p w14:paraId="3C6706CC" w14:textId="77777777" w:rsidR="00D01567" w:rsidRPr="00F85559" w:rsidRDefault="00D01567" w:rsidP="00D01567">
      <w:pPr>
        <w:pStyle w:val="ListParagraph"/>
        <w:numPr>
          <w:ilvl w:val="0"/>
          <w:numId w:val="1"/>
        </w:numPr>
        <w:rPr>
          <w:rFonts w:ascii="Times New Roman" w:hAnsi="Times New Roman" w:cs="Times New Roman"/>
          <w:sz w:val="24"/>
          <w:szCs w:val="24"/>
          <w:lang w:val="pt-BR"/>
        </w:rPr>
      </w:pPr>
      <w:r w:rsidRPr="00F85559">
        <w:rPr>
          <w:rFonts w:ascii="Times New Roman" w:hAnsi="Times New Roman" w:cs="Times New Roman"/>
          <w:sz w:val="24"/>
          <w:szCs w:val="24"/>
          <w:lang w:val="pt-BR"/>
        </w:rPr>
        <w:t>studii medii absolvite cu diplomă de bacalaureat</w:t>
      </w:r>
      <w:r w:rsidRPr="00F85559">
        <w:rPr>
          <w:sz w:val="24"/>
          <w:szCs w:val="24"/>
          <w:lang w:val="pt-BR"/>
        </w:rPr>
        <w:t>;</w:t>
      </w:r>
    </w:p>
    <w:p w14:paraId="577CA2A4" w14:textId="77777777" w:rsidR="00D01567" w:rsidRPr="00F85559" w:rsidRDefault="00D01567" w:rsidP="00D01567">
      <w:pPr>
        <w:pStyle w:val="ListParagraph"/>
        <w:numPr>
          <w:ilvl w:val="0"/>
          <w:numId w:val="1"/>
        </w:numPr>
        <w:rPr>
          <w:rFonts w:ascii="Times New Roman" w:hAnsi="Times New Roman" w:cs="Times New Roman"/>
          <w:sz w:val="24"/>
          <w:szCs w:val="24"/>
          <w:lang w:val="pt-BR"/>
        </w:rPr>
      </w:pPr>
      <w:r w:rsidRPr="00F85559">
        <w:rPr>
          <w:rFonts w:ascii="Times New Roman" w:hAnsi="Times New Roman" w:cs="Times New Roman"/>
          <w:sz w:val="24"/>
          <w:szCs w:val="24"/>
          <w:lang w:val="pt-BR"/>
        </w:rPr>
        <w:t>atestat pentru exercitarea profesiei de agent pază și operator dispecer;</w:t>
      </w:r>
    </w:p>
    <w:p w14:paraId="637841F2" w14:textId="77777777" w:rsidR="00D01567" w:rsidRPr="00F85559" w:rsidRDefault="00D01567" w:rsidP="00D01567">
      <w:pPr>
        <w:ind w:left="675"/>
        <w:rPr>
          <w:rFonts w:ascii="Times New Roman" w:hAnsi="Times New Roman" w:cs="Times New Roman"/>
          <w:sz w:val="24"/>
          <w:szCs w:val="24"/>
          <w:lang w:val="pt-BR"/>
        </w:rPr>
      </w:pPr>
    </w:p>
    <w:p w14:paraId="1786CEFD" w14:textId="77777777" w:rsidR="00D01567" w:rsidRPr="00F85559" w:rsidRDefault="00D01567" w:rsidP="00D01567">
      <w:pPr>
        <w:rPr>
          <w:rFonts w:ascii="Times New Roman" w:hAnsi="Times New Roman" w:cs="Times New Roman"/>
          <w:b/>
          <w:lang w:val="pt-BR"/>
        </w:rPr>
      </w:pPr>
      <w:r w:rsidRPr="00F85559">
        <w:rPr>
          <w:rFonts w:ascii="Times New Roman" w:hAnsi="Times New Roman" w:cs="Times New Roman"/>
          <w:b/>
          <w:lang w:val="pt-BR"/>
        </w:rPr>
        <w:t xml:space="preserve">       </w:t>
      </w:r>
    </w:p>
    <w:p w14:paraId="29BF6CDE" w14:textId="77777777" w:rsidR="00D01567" w:rsidRPr="00F85559" w:rsidRDefault="00D01567" w:rsidP="00D01567">
      <w:pPr>
        <w:rPr>
          <w:rFonts w:ascii="Times New Roman" w:hAnsi="Times New Roman" w:cs="Times New Roman"/>
          <w:b/>
          <w:lang w:val="pt-BR"/>
        </w:rPr>
      </w:pPr>
    </w:p>
    <w:p w14:paraId="2FC059E4" w14:textId="77777777" w:rsidR="00D01567" w:rsidRDefault="00D01567" w:rsidP="00D01567">
      <w:pPr>
        <w:rPr>
          <w:rFonts w:ascii="Times New Roman" w:hAnsi="Times New Roman" w:cs="Times New Roman"/>
          <w:b/>
        </w:rPr>
      </w:pPr>
      <w:r>
        <w:rPr>
          <w:rFonts w:ascii="Times New Roman" w:hAnsi="Times New Roman" w:cs="Times New Roman"/>
          <w:b/>
        </w:rPr>
        <w:lastRenderedPageBreak/>
        <w:t>Bibliografia și tematica</w:t>
      </w:r>
      <w:r w:rsidRPr="002055BE">
        <w:rPr>
          <w:rFonts w:ascii="Times New Roman" w:hAnsi="Times New Roman" w:cs="Times New Roman"/>
          <w:b/>
        </w:rPr>
        <w:t>:</w:t>
      </w:r>
    </w:p>
    <w:p w14:paraId="0145401F" w14:textId="77777777" w:rsidR="00D01567" w:rsidRPr="00F85559" w:rsidRDefault="00D01567" w:rsidP="00D01567">
      <w:pPr>
        <w:pStyle w:val="ListParagraph"/>
        <w:numPr>
          <w:ilvl w:val="0"/>
          <w:numId w:val="3"/>
        </w:numPr>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 xml:space="preserve">Regulamentul de  organizare  și funcționare al Serviciului de Pază a Obiectivelor de Interes Județean  Mureș, aprobat prin </w:t>
      </w:r>
      <w:r w:rsidRPr="00252ED8">
        <w:rPr>
          <w:rFonts w:ascii="Times New Roman" w:eastAsia="Times New Roman" w:hAnsi="Times New Roman" w:cs="Times New Roman"/>
          <w:sz w:val="24"/>
          <w:szCs w:val="24"/>
          <w:lang w:val="it-IT"/>
        </w:rPr>
        <w:t>Anexa II a Hotărârii Consiliului Județean Mureș nr. 9/29.01.2025</w:t>
      </w:r>
      <w:r w:rsidRPr="00F85559">
        <w:rPr>
          <w:rFonts w:ascii="Times New Roman" w:hAnsi="Times New Roman" w:cs="Times New Roman"/>
          <w:sz w:val="24"/>
          <w:szCs w:val="24"/>
          <w:lang w:val="pt-BR"/>
        </w:rPr>
        <w:t xml:space="preserve"> cu tematica: Capitoulul I – Dispoziții generale- art.1 și art.2; Capitolul II - Structura Organizatorică, Conducerea și Personalul; Capitolul III - Atribuţiile Serviciului De Pază a Obiectivelor de Interes Judeţean Mureş- art.22; </w:t>
      </w:r>
    </w:p>
    <w:p w14:paraId="58B992E4" w14:textId="77777777" w:rsidR="00D01567" w:rsidRPr="00F85559" w:rsidRDefault="00D01567" w:rsidP="00D01567">
      <w:pPr>
        <w:pStyle w:val="ListParagraph"/>
        <w:numPr>
          <w:ilvl w:val="0"/>
          <w:numId w:val="3"/>
        </w:numPr>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Legea  nr. 333/2003  privind paza obiectivelor, bunurilor, valorilor și protecția persoanelor, republicată cu modificările și completările ulterioare, cu tematica: Capitolul I, II, III, IV, V, VI, VII.</w:t>
      </w:r>
    </w:p>
    <w:p w14:paraId="6245266B" w14:textId="77777777" w:rsidR="00D01567" w:rsidRPr="00F85559" w:rsidRDefault="00D01567" w:rsidP="00D01567">
      <w:pPr>
        <w:pStyle w:val="ListParagraph"/>
        <w:numPr>
          <w:ilvl w:val="0"/>
          <w:numId w:val="3"/>
        </w:numPr>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 xml:space="preserve">H.G. nr. 301/2012 privind aplicarea Normelor metodologice de aplicare a Legii nr. 333/2003 privind paza obiectivelor, bunurilor, valorilor și proteția persoanelor, republicată cu modificările și completările ulterioare, cu tematica: Capitolul I, II, II, IV, V, VI,  </w:t>
      </w:r>
      <w:r w:rsidRPr="00F85559">
        <w:rPr>
          <w:rStyle w:val="sanxttl"/>
          <w:rFonts w:ascii="Times New Roman" w:hAnsi="Times New Roman" w:cs="Times New Roman"/>
          <w:color w:val="000000"/>
          <w:sz w:val="24"/>
          <w:szCs w:val="24"/>
          <w:lang w:val="pt-BR"/>
        </w:rPr>
        <w:t>ANEXA nr.1</w:t>
      </w:r>
      <w:r w:rsidRPr="00F85559">
        <w:rPr>
          <w:rStyle w:val="spar"/>
          <w:rFonts w:ascii="Times New Roman" w:hAnsi="Times New Roman" w:cs="Times New Roman"/>
          <w:color w:val="000000"/>
          <w:sz w:val="24"/>
          <w:szCs w:val="24"/>
          <w:lang w:val="pt-BR"/>
        </w:rPr>
        <w:t xml:space="preserve">l  la normele metodologice – Capitolul I. </w:t>
      </w:r>
    </w:p>
    <w:p w14:paraId="11DFCA44" w14:textId="77777777" w:rsidR="00D01567" w:rsidRPr="00CB614B" w:rsidRDefault="00D01567" w:rsidP="00D01567">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295/2004  privind regimul armelor și al munițiilor, cu modificările și completările ulterioare</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III,</w:t>
      </w:r>
      <w:r>
        <w:rPr>
          <w:rFonts w:ascii="Times New Roman" w:hAnsi="Times New Roman" w:cs="Times New Roman"/>
          <w:sz w:val="24"/>
          <w:szCs w:val="24"/>
        </w:rPr>
        <w:t xml:space="preserve"> </w:t>
      </w:r>
      <w:r w:rsidRPr="00CB614B">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
    <w:p w14:paraId="515F3BB0" w14:textId="77777777" w:rsidR="00D01567" w:rsidRPr="00CB614B" w:rsidRDefault="00D01567" w:rsidP="00D01567">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H.G. nr. 11/2018 pentru aplicarea Normelor metodologice de aplicare a Legii nr. 295/2004 privind regimul armelor și al munițiilor,  cu modifică</w:t>
      </w:r>
      <w:r>
        <w:rPr>
          <w:rFonts w:ascii="Times New Roman" w:hAnsi="Times New Roman" w:cs="Times New Roman"/>
          <w:sz w:val="24"/>
          <w:szCs w:val="24"/>
        </w:rPr>
        <w:t>rile și completările ulterioare, cu tematica:</w:t>
      </w:r>
      <w:r w:rsidRPr="00CB614B">
        <w:rPr>
          <w:rFonts w:ascii="Times New Roman" w:hAnsi="Times New Roman" w:cs="Times New Roman"/>
          <w:sz w:val="24"/>
          <w:szCs w:val="24"/>
        </w:rPr>
        <w:t xml:space="preserve"> Capitolul </w:t>
      </w:r>
      <w:r>
        <w:rPr>
          <w:rFonts w:ascii="Times New Roman" w:hAnsi="Times New Roman" w:cs="Times New Roman"/>
          <w:sz w:val="24"/>
          <w:szCs w:val="24"/>
        </w:rPr>
        <w:t>I,</w:t>
      </w:r>
      <w:r w:rsidRPr="00CB614B">
        <w:rPr>
          <w:rFonts w:ascii="Times New Roman" w:hAnsi="Times New Roman" w:cs="Times New Roman"/>
          <w:sz w:val="24"/>
          <w:szCs w:val="24"/>
        </w:rPr>
        <w:t xml:space="preserve"> </w:t>
      </w:r>
      <w:r>
        <w:rPr>
          <w:rFonts w:ascii="Times New Roman" w:hAnsi="Times New Roman" w:cs="Times New Roman"/>
          <w:sz w:val="24"/>
          <w:szCs w:val="24"/>
        </w:rPr>
        <w:t>Capitolul II  (Secțiunea  1,  Secțiunea 3, Secț</w:t>
      </w:r>
      <w:r w:rsidRPr="00CB614B">
        <w:rPr>
          <w:rFonts w:ascii="Times New Roman" w:hAnsi="Times New Roman" w:cs="Times New Roman"/>
          <w:sz w:val="24"/>
          <w:szCs w:val="24"/>
        </w:rPr>
        <w:t>iunea 4, Sec</w:t>
      </w:r>
      <w:r>
        <w:rPr>
          <w:rFonts w:ascii="Times New Roman" w:hAnsi="Times New Roman" w:cs="Times New Roman"/>
          <w:sz w:val="24"/>
          <w:szCs w:val="24"/>
        </w:rPr>
        <w:t>țiunea 5, Secțiunea 19, Secț</w:t>
      </w:r>
      <w:r w:rsidRPr="00CB614B">
        <w:rPr>
          <w:rFonts w:ascii="Times New Roman" w:hAnsi="Times New Roman" w:cs="Times New Roman"/>
          <w:sz w:val="24"/>
          <w:szCs w:val="24"/>
        </w:rPr>
        <w:t>iunea 20), Capitolul III</w:t>
      </w:r>
      <w:r>
        <w:rPr>
          <w:rFonts w:ascii="Times New Roman" w:hAnsi="Times New Roman" w:cs="Times New Roman"/>
          <w:sz w:val="24"/>
          <w:szCs w:val="24"/>
        </w:rPr>
        <w:t xml:space="preserve"> ( Secțiunea 1, Secț</w:t>
      </w:r>
      <w:r w:rsidRPr="00CB614B">
        <w:rPr>
          <w:rFonts w:ascii="Times New Roman" w:hAnsi="Times New Roman" w:cs="Times New Roman"/>
          <w:sz w:val="24"/>
          <w:szCs w:val="24"/>
        </w:rPr>
        <w:t>iunea 3)</w:t>
      </w:r>
    </w:p>
    <w:p w14:paraId="4D81B67D" w14:textId="77777777" w:rsidR="00D01567" w:rsidRPr="00CB614B" w:rsidRDefault="00D01567" w:rsidP="00D01567">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307/2006 privind apărarea împotriva incendiilor</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 II, IV.</w:t>
      </w:r>
    </w:p>
    <w:p w14:paraId="0442B44D" w14:textId="77777777" w:rsidR="00D01567" w:rsidRPr="00F85559" w:rsidRDefault="00D01567" w:rsidP="00D01567">
      <w:pPr>
        <w:pStyle w:val="ListParagraph"/>
        <w:numPr>
          <w:ilvl w:val="0"/>
          <w:numId w:val="3"/>
        </w:numPr>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Ordin nr. 163/ 2007 pentru aprobarea Normelor generale de apărare împotriva incendiilor, cu tematica: Capitolul IV( Secțiunea a 4-a), Capitolul VI, VII.</w:t>
      </w:r>
    </w:p>
    <w:p w14:paraId="0E0BAE1D" w14:textId="77777777" w:rsidR="00D01567" w:rsidRPr="009519E0" w:rsidRDefault="00D01567" w:rsidP="00D01567">
      <w:pPr>
        <w:pStyle w:val="NoSpacing"/>
        <w:jc w:val="both"/>
        <w:rPr>
          <w:rFonts w:ascii="Times New Roman" w:hAnsi="Times New Roman" w:cs="Times New Roman"/>
          <w:b/>
          <w:sz w:val="24"/>
          <w:szCs w:val="24"/>
        </w:rPr>
      </w:pPr>
    </w:p>
    <w:p w14:paraId="71235497" w14:textId="77777777" w:rsidR="00D01567" w:rsidRPr="00F85559" w:rsidRDefault="00D01567" w:rsidP="00D01567">
      <w:pPr>
        <w:rPr>
          <w:rFonts w:ascii="Times New Roman" w:hAnsi="Times New Roman" w:cs="Times New Roman"/>
          <w:sz w:val="24"/>
          <w:szCs w:val="24"/>
          <w:lang w:val="pt-BR"/>
        </w:rPr>
      </w:pPr>
      <w:r w:rsidRPr="00F85559">
        <w:rPr>
          <w:rFonts w:ascii="Times New Roman" w:hAnsi="Times New Roman" w:cs="Times New Roman"/>
          <w:b/>
          <w:sz w:val="24"/>
          <w:szCs w:val="24"/>
          <w:lang w:val="pt-BR"/>
        </w:rPr>
        <w:t>Calendarul de desfașurare a concursului</w:t>
      </w:r>
      <w:r w:rsidRPr="00F85559">
        <w:rPr>
          <w:rFonts w:ascii="Times New Roman" w:hAnsi="Times New Roman" w:cs="Times New Roman"/>
          <w:sz w:val="24"/>
          <w:szCs w:val="24"/>
          <w:lang w:val="pt-BR"/>
        </w:rPr>
        <w:t>:</w:t>
      </w:r>
    </w:p>
    <w:p w14:paraId="73711EB0" w14:textId="77777777" w:rsidR="00D01567" w:rsidRPr="001A592F" w:rsidRDefault="00D01567" w:rsidP="00D01567">
      <w:pPr>
        <w:contextualSpacing/>
        <w:jc w:val="both"/>
        <w:rPr>
          <w:rFonts w:ascii="Times New Roman" w:hAnsi="Times New Roman" w:cs="Times New Roman"/>
          <w:sz w:val="24"/>
          <w:szCs w:val="24"/>
          <w:lang w:val="ro-RO"/>
        </w:rPr>
      </w:pPr>
      <w:r w:rsidRPr="00F85559">
        <w:rPr>
          <w:rFonts w:ascii="Times New Roman" w:hAnsi="Times New Roman" w:cs="Times New Roman"/>
          <w:sz w:val="24"/>
          <w:szCs w:val="24"/>
          <w:lang w:val="pt-BR"/>
        </w:rPr>
        <w:t>Concursul se va desfășura la sediul Serviciului de Pază a Obiectivelor de Interes Județean Mureș, str. Călărașilor, nr. 46, Tîrgu Mureș.</w:t>
      </w:r>
    </w:p>
    <w:p w14:paraId="55B32D43"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 xml:space="preserve">Dosarele de înscriere la concurs se pot depune până la data de : 20.05.2026,  între orele </w:t>
      </w:r>
    </w:p>
    <w:p w14:paraId="55DC4FC3" w14:textId="77777777" w:rsidR="00D01567" w:rsidRDefault="00D01567" w:rsidP="00D01567">
      <w:pPr>
        <w:contextualSpacing/>
        <w:jc w:val="both"/>
        <w:rPr>
          <w:rFonts w:ascii="Times New Roman" w:hAnsi="Times New Roman" w:cs="Times New Roman"/>
          <w:sz w:val="24"/>
          <w:szCs w:val="24"/>
        </w:rPr>
      </w:pPr>
      <w:r>
        <w:rPr>
          <w:rFonts w:ascii="Times New Roman" w:hAnsi="Times New Roman" w:cs="Times New Roman"/>
          <w:sz w:val="24"/>
          <w:szCs w:val="24"/>
        </w:rPr>
        <w:t>9:00 -</w:t>
      </w:r>
      <w:r w:rsidRPr="002055BE">
        <w:rPr>
          <w:rFonts w:ascii="Times New Roman" w:hAnsi="Times New Roman" w:cs="Times New Roman"/>
          <w:sz w:val="24"/>
          <w:szCs w:val="24"/>
        </w:rPr>
        <w:t>1</w:t>
      </w:r>
      <w:r>
        <w:rPr>
          <w:rFonts w:ascii="Times New Roman" w:hAnsi="Times New Roman" w:cs="Times New Roman"/>
          <w:sz w:val="24"/>
          <w:szCs w:val="24"/>
        </w:rPr>
        <w:t>4:00 la sediul instituției.</w:t>
      </w:r>
    </w:p>
    <w:p w14:paraId="7FECBF4E" w14:textId="77777777" w:rsidR="00D01567" w:rsidRPr="006D2534" w:rsidRDefault="00D01567" w:rsidP="00D01567">
      <w:pPr>
        <w:contextualSpacing/>
        <w:jc w:val="both"/>
        <w:rPr>
          <w:rFonts w:ascii="Times New Roman" w:hAnsi="Times New Roman" w:cs="Times New Roman"/>
          <w:sz w:val="24"/>
          <w:szCs w:val="24"/>
          <w:lang w:val="ro-RO"/>
        </w:rPr>
      </w:pPr>
      <w:r w:rsidRPr="00F85559">
        <w:rPr>
          <w:rFonts w:ascii="Times New Roman" w:hAnsi="Times New Roman" w:cs="Times New Roman"/>
          <w:sz w:val="24"/>
          <w:szCs w:val="24"/>
          <w:lang w:val="pt-BR"/>
        </w:rPr>
        <w:t>Rezultatul selecției dosarelor de înscriere la concurs se va afișa în data de 21.05.2026.</w:t>
      </w:r>
    </w:p>
    <w:p w14:paraId="387420E0"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Concursul va consta în proba scrisă și interviu.</w:t>
      </w:r>
    </w:p>
    <w:p w14:paraId="5A1E0FDC" w14:textId="77777777" w:rsidR="00D01567" w:rsidRPr="00F85559" w:rsidRDefault="00D01567" w:rsidP="00D01567">
      <w:pPr>
        <w:contextualSpacing/>
        <w:jc w:val="both"/>
        <w:rPr>
          <w:rFonts w:ascii="Times New Roman" w:hAnsi="Times New Roman" w:cs="Times New Roman"/>
          <w:sz w:val="24"/>
          <w:szCs w:val="24"/>
          <w:lang w:val="pt-BR"/>
        </w:rPr>
      </w:pPr>
    </w:p>
    <w:p w14:paraId="4E5346A2"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Proba scrisă se va desfășura în data de 28.05.2026, ora 10:00, la sediul Serviciului de Pază a Obiectivelor de Interes Județean Mureș, str. Călărașilor, nr. 46, Tîrgu Mureș.</w:t>
      </w:r>
    </w:p>
    <w:p w14:paraId="6BC99B47" w14:textId="77777777" w:rsidR="00D01567" w:rsidRPr="00F85559" w:rsidRDefault="00D01567" w:rsidP="00D01567">
      <w:pPr>
        <w:contextualSpacing/>
        <w:jc w:val="both"/>
        <w:rPr>
          <w:rFonts w:ascii="Times New Roman" w:hAnsi="Times New Roman" w:cs="Times New Roman"/>
          <w:sz w:val="24"/>
          <w:szCs w:val="24"/>
          <w:lang w:val="pt-BR"/>
        </w:rPr>
      </w:pPr>
    </w:p>
    <w:p w14:paraId="3056D83F"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Rezultatul probei scrise se va afișa în data de 28.05.2026.</w:t>
      </w:r>
    </w:p>
    <w:p w14:paraId="0EB2C0A2" w14:textId="77777777" w:rsidR="00D01567" w:rsidRPr="00F85559" w:rsidRDefault="00D01567" w:rsidP="00D01567">
      <w:pPr>
        <w:contextualSpacing/>
        <w:jc w:val="both"/>
        <w:rPr>
          <w:rFonts w:ascii="Times New Roman" w:hAnsi="Times New Roman" w:cs="Times New Roman"/>
          <w:sz w:val="24"/>
          <w:szCs w:val="24"/>
          <w:lang w:val="pt-BR"/>
        </w:rPr>
      </w:pPr>
    </w:p>
    <w:p w14:paraId="7A94AEDC"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Contestațiile față de rezultatul probei scrise se vor depune la Compartimentul resurse umane, până la data de 29.05.2026, ora 15:00.</w:t>
      </w:r>
    </w:p>
    <w:p w14:paraId="35052DFA" w14:textId="77777777" w:rsidR="00D01567" w:rsidRPr="00F85559" w:rsidRDefault="00D01567" w:rsidP="00D01567">
      <w:pPr>
        <w:contextualSpacing/>
        <w:jc w:val="both"/>
        <w:rPr>
          <w:rFonts w:ascii="Times New Roman" w:hAnsi="Times New Roman" w:cs="Times New Roman"/>
          <w:sz w:val="24"/>
          <w:szCs w:val="24"/>
          <w:lang w:val="pt-BR"/>
        </w:rPr>
      </w:pPr>
    </w:p>
    <w:p w14:paraId="22C193A2"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Termenul de soluționare a contestațiilor este de o zi lucrătoare și se comunică imediat după soluționarea acestora.</w:t>
      </w:r>
    </w:p>
    <w:p w14:paraId="77497016" w14:textId="77777777" w:rsidR="00D01567" w:rsidRPr="00F85559" w:rsidRDefault="00D01567" w:rsidP="00D01567">
      <w:pPr>
        <w:contextualSpacing/>
        <w:jc w:val="both"/>
        <w:rPr>
          <w:rFonts w:ascii="Times New Roman" w:hAnsi="Times New Roman" w:cs="Times New Roman"/>
          <w:sz w:val="24"/>
          <w:szCs w:val="24"/>
          <w:lang w:val="pt-BR"/>
        </w:rPr>
      </w:pPr>
    </w:p>
    <w:p w14:paraId="575DEBB6"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 xml:space="preserve">Se pot prezenta la următoarea etapă numai candidații declarați admiși la etapa precedentă. </w:t>
      </w:r>
    </w:p>
    <w:p w14:paraId="4928785D"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Interviul se susține într-un termen de 4 zile lucrătoare de la data susținerii probei scrise. Data și ora susținerii interviului se afișează odată cu rezultatele la proba scrisă.</w:t>
      </w:r>
    </w:p>
    <w:p w14:paraId="309E5A0F" w14:textId="77777777" w:rsidR="00D01567" w:rsidRPr="00F85559" w:rsidRDefault="00D01567" w:rsidP="00D01567">
      <w:pPr>
        <w:contextualSpacing/>
        <w:jc w:val="both"/>
        <w:rPr>
          <w:rFonts w:ascii="Times New Roman" w:hAnsi="Times New Roman" w:cs="Times New Roman"/>
          <w:sz w:val="24"/>
          <w:szCs w:val="24"/>
          <w:lang w:val="pt-BR"/>
        </w:rPr>
      </w:pPr>
    </w:p>
    <w:p w14:paraId="45F1B5DC"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Rezultatul interviului se va afișa în termen de o zi lucrătoare de la data finalizării probei.</w:t>
      </w:r>
    </w:p>
    <w:p w14:paraId="64DA8C8A" w14:textId="77777777" w:rsidR="00D01567" w:rsidRPr="00F85559" w:rsidRDefault="00D01567" w:rsidP="00D01567">
      <w:pPr>
        <w:contextualSpacing/>
        <w:jc w:val="both"/>
        <w:rPr>
          <w:rFonts w:ascii="Times New Roman" w:hAnsi="Times New Roman" w:cs="Times New Roman"/>
          <w:sz w:val="24"/>
          <w:szCs w:val="24"/>
          <w:lang w:val="pt-BR"/>
        </w:rPr>
      </w:pPr>
    </w:p>
    <w:p w14:paraId="2F4E7F3F"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Contestațiile față de rezultatul interviului se pot depune la Compartimentul resurse umane, în termen de cel mult o zi lucrătoare de la data afișării rezultatului interviului.</w:t>
      </w:r>
    </w:p>
    <w:p w14:paraId="71746A0D" w14:textId="77777777" w:rsidR="00D01567" w:rsidRPr="00F85559" w:rsidRDefault="00D01567" w:rsidP="00D01567">
      <w:pPr>
        <w:contextualSpacing/>
        <w:jc w:val="both"/>
        <w:rPr>
          <w:rFonts w:ascii="Times New Roman" w:hAnsi="Times New Roman" w:cs="Times New Roman"/>
          <w:sz w:val="24"/>
          <w:szCs w:val="24"/>
          <w:lang w:val="pt-BR"/>
        </w:rPr>
      </w:pPr>
    </w:p>
    <w:p w14:paraId="1A157095"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Afișarea rezultatelor la contestațiile depuse se realizează imediat după soluționarea contestațiilor.</w:t>
      </w:r>
    </w:p>
    <w:p w14:paraId="438CC158" w14:textId="77777777" w:rsidR="00D01567" w:rsidRPr="00F85559" w:rsidRDefault="00D01567" w:rsidP="00D01567">
      <w:pPr>
        <w:contextualSpacing/>
        <w:jc w:val="both"/>
        <w:rPr>
          <w:rFonts w:ascii="Times New Roman" w:hAnsi="Times New Roman" w:cs="Times New Roman"/>
          <w:b/>
          <w:sz w:val="24"/>
          <w:szCs w:val="24"/>
          <w:lang w:val="pt-BR"/>
        </w:rPr>
      </w:pPr>
    </w:p>
    <w:p w14:paraId="09E2362C" w14:textId="77777777" w:rsidR="00D01567" w:rsidRPr="00F85559" w:rsidRDefault="00D01567" w:rsidP="00D01567">
      <w:pPr>
        <w:contextualSpacing/>
        <w:jc w:val="both"/>
        <w:rPr>
          <w:rFonts w:ascii="Times New Roman" w:hAnsi="Times New Roman" w:cs="Times New Roman"/>
          <w:sz w:val="24"/>
          <w:szCs w:val="24"/>
          <w:lang w:val="pt-BR"/>
        </w:rPr>
      </w:pPr>
      <w:r w:rsidRPr="00F85559">
        <w:rPr>
          <w:rFonts w:ascii="Times New Roman" w:hAnsi="Times New Roman" w:cs="Times New Roman"/>
          <w:sz w:val="24"/>
          <w:szCs w:val="24"/>
          <w:lang w:val="pt-BR"/>
        </w:rPr>
        <w:t>Rezultatele finale se afișează în termen de o zi lucrătoare de la data afișării rezultatelor soluționării contestațiilor pentru ultima probă.</w:t>
      </w:r>
    </w:p>
    <w:p w14:paraId="4644EA5C" w14:textId="77777777" w:rsidR="00D01567" w:rsidRPr="00F85559" w:rsidRDefault="00D01567" w:rsidP="00D01567">
      <w:pPr>
        <w:contextualSpacing/>
        <w:jc w:val="both"/>
        <w:rPr>
          <w:rFonts w:ascii="Times New Roman" w:hAnsi="Times New Roman" w:cs="Times New Roman"/>
          <w:b/>
          <w:sz w:val="18"/>
          <w:szCs w:val="18"/>
          <w:lang w:val="pt-BR"/>
        </w:rPr>
      </w:pPr>
    </w:p>
    <w:p w14:paraId="5CDFA3FC" w14:textId="77777777" w:rsidR="009E5F13" w:rsidRPr="00F85559" w:rsidRDefault="009E5F13">
      <w:pPr>
        <w:rPr>
          <w:lang w:val="pt-BR"/>
        </w:rPr>
      </w:pPr>
    </w:p>
    <w:sectPr w:rsidR="009E5F13" w:rsidRPr="00F85559" w:rsidSect="009E5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7715"/>
    <w:multiLevelType w:val="hybridMultilevel"/>
    <w:tmpl w:val="2CE0F0DC"/>
    <w:lvl w:ilvl="0" w:tplc="CE72842C">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1D6A74"/>
    <w:multiLevelType w:val="hybridMultilevel"/>
    <w:tmpl w:val="654A62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16cid:durableId="1356493661">
    <w:abstractNumId w:val="2"/>
  </w:num>
  <w:num w:numId="2" w16cid:durableId="2042199820">
    <w:abstractNumId w:val="1"/>
  </w:num>
  <w:num w:numId="3" w16cid:durableId="1098016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01567"/>
    <w:rsid w:val="00113629"/>
    <w:rsid w:val="006764D6"/>
    <w:rsid w:val="009E5F13"/>
    <w:rsid w:val="00A14CE9"/>
    <w:rsid w:val="00C315D0"/>
    <w:rsid w:val="00D01567"/>
    <w:rsid w:val="00F85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9E221"/>
  <w15:docId w15:val="{DE7BA6A8-811F-43AE-BCAB-2B416458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567"/>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567"/>
    <w:pPr>
      <w:ind w:left="720"/>
      <w:contextualSpacing/>
    </w:pPr>
    <w:rPr>
      <w:rFonts w:eastAsiaTheme="minorHAnsi"/>
      <w:lang w:val="en-US" w:eastAsia="en-US"/>
    </w:rPr>
  </w:style>
  <w:style w:type="paragraph" w:styleId="NoSpacing">
    <w:name w:val="No Spacing"/>
    <w:uiPriority w:val="1"/>
    <w:qFormat/>
    <w:rsid w:val="00D01567"/>
    <w:pPr>
      <w:spacing w:after="0" w:line="240" w:lineRule="auto"/>
    </w:pPr>
    <w:rPr>
      <w:rFonts w:eastAsiaTheme="minorEastAsia"/>
      <w:lang w:val="ro-RO" w:eastAsia="ro-RO"/>
    </w:rPr>
  </w:style>
  <w:style w:type="character" w:customStyle="1" w:styleId="sanxttl">
    <w:name w:val="s_anx_ttl"/>
    <w:basedOn w:val="DefaultParagraphFont"/>
    <w:rsid w:val="00D01567"/>
  </w:style>
  <w:style w:type="character" w:customStyle="1" w:styleId="spar">
    <w:name w:val="s_par"/>
    <w:basedOn w:val="DefaultParagraphFont"/>
    <w:rsid w:val="00D01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1224</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petroniu bogdan</cp:lastModifiedBy>
  <cp:revision>4</cp:revision>
  <cp:lastPrinted>2026-05-04T05:33:00Z</cp:lastPrinted>
  <dcterms:created xsi:type="dcterms:W3CDTF">2026-05-04T05:28:00Z</dcterms:created>
  <dcterms:modified xsi:type="dcterms:W3CDTF">2026-05-07T07:04:00Z</dcterms:modified>
</cp:coreProperties>
</file>