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7DA" w:rsidRPr="00A4137D" w:rsidRDefault="005067DA" w:rsidP="005067DA">
      <w:pPr>
        <w:spacing w:line="240" w:lineRule="auto"/>
        <w:ind w:right="-284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A4137D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5067DA" w:rsidRPr="00A4137D" w:rsidRDefault="005067DA" w:rsidP="005067D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A4137D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5067DA" w:rsidRPr="00A4137D" w:rsidRDefault="005067DA" w:rsidP="005067D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A4137D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5067DA" w:rsidRPr="00A4137D" w:rsidRDefault="005067DA" w:rsidP="005067D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A4137D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5067DA" w:rsidRPr="00A4137D" w:rsidRDefault="005067DA" w:rsidP="005067D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A4137D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5067DA" w:rsidRPr="00A4137D" w:rsidRDefault="005067DA" w:rsidP="005067D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A4137D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5067DA" w:rsidRPr="00A4137D" w:rsidRDefault="005067DA" w:rsidP="005067DA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A4137D">
        <w:rPr>
          <w:rFonts w:ascii="Times New Roman" w:hAnsi="Times New Roman" w:cs="Times New Roman"/>
          <w:sz w:val="16"/>
          <w:szCs w:val="16"/>
          <w:lang w:val="it-IT"/>
        </w:rPr>
        <w:t xml:space="preserve">E-mail </w:t>
      </w:r>
      <w:r>
        <w:fldChar w:fldCharType="begin"/>
      </w:r>
      <w:r>
        <w:instrText>HYPERLINK "mailto:spoijmures@yahoo.com"</w:instrText>
      </w:r>
      <w:r>
        <w:fldChar w:fldCharType="separate"/>
      </w:r>
      <w:r w:rsidRPr="00A4137D">
        <w:rPr>
          <w:rStyle w:val="Hyperlink"/>
          <w:sz w:val="16"/>
          <w:szCs w:val="16"/>
          <w:lang w:val="it-IT"/>
        </w:rPr>
        <w:t>spoijmures@yahoo.com</w:t>
      </w:r>
      <w:r>
        <w:fldChar w:fldCharType="end"/>
      </w:r>
    </w:p>
    <w:p w:rsidR="005067DA" w:rsidRPr="00E95F04" w:rsidRDefault="00A34FD8" w:rsidP="005067DA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77/ 19.01.</w:t>
      </w:r>
      <w:r w:rsidR="005067DA">
        <w:rPr>
          <w:rFonts w:ascii="Times New Roman" w:eastAsia="Times New Roman" w:hAnsi="Times New Roman" w:cs="Times New Roman"/>
          <w:sz w:val="24"/>
          <w:szCs w:val="24"/>
        </w:rPr>
        <w:t>2026</w:t>
      </w:r>
    </w:p>
    <w:p w:rsidR="005067DA" w:rsidRPr="00E95F04" w:rsidRDefault="005067DA" w:rsidP="005067DA">
      <w:pPr>
        <w:spacing w:after="3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F04">
        <w:rPr>
          <w:rFonts w:ascii="Times New Roman" w:eastAsia="Times New Roman" w:hAnsi="Times New Roman" w:cs="Times New Roman"/>
          <w:b/>
          <w:sz w:val="24"/>
          <w:szCs w:val="24"/>
        </w:rPr>
        <w:t>ANUNȚ</w:t>
      </w:r>
    </w:p>
    <w:p w:rsidR="005067DA" w:rsidRPr="00A45661" w:rsidRDefault="005067DA" w:rsidP="005067DA">
      <w:pPr>
        <w:spacing w:after="30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606062"/>
          <w:sz w:val="24"/>
          <w:szCs w:val="24"/>
        </w:rPr>
      </w:pPr>
    </w:p>
    <w:p w:rsidR="005067DA" w:rsidRPr="009D71A7" w:rsidRDefault="005067DA" w:rsidP="005067DA">
      <w:pPr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spellStart"/>
      <w:proofErr w:type="gramStart"/>
      <w:r w:rsidRPr="009D71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temeiul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art.</w:t>
      </w:r>
      <w:proofErr w:type="gram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31 din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Legea-cadru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153/2017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salarizarea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unitară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>, art.</w:t>
      </w:r>
      <w:proofErr w:type="gramEnd"/>
      <w:r w:rsidRPr="009D71A7">
        <w:rPr>
          <w:rFonts w:ascii="Times New Roman" w:eastAsia="Times New Roman" w:hAnsi="Times New Roman" w:cs="Times New Roman"/>
          <w:color w:val="4B4F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1DED">
        <w:rPr>
          <w:rFonts w:ascii="Times New Roman" w:eastAsia="Times New Roman" w:hAnsi="Times New Roman" w:cs="Times New Roman"/>
          <w:sz w:val="24"/>
          <w:szCs w:val="24"/>
        </w:rPr>
        <w:t>86</w:t>
      </w:r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71A7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cadru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dezvoltarea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carierei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personalului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contractual din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sectorul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bugetar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plătit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fonduri</w:t>
      </w:r>
      <w:proofErr w:type="spellEnd"/>
      <w:r w:rsidRPr="009D71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71A7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aprobat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1336/2022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53/2003 –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1A7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9D71A7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5067DA" w:rsidRDefault="005067DA" w:rsidP="005067DA">
      <w:pPr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Mureș</w:t>
      </w:r>
      <w:proofErr w:type="spellEnd"/>
      <w:r w:rsidRPr="004F7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791D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4F7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examen</w:t>
      </w:r>
      <w:proofErr w:type="spellEnd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promovare</w:t>
      </w:r>
      <w:proofErr w:type="spellEnd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treapta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profesională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imediat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superioară</w:t>
      </w:r>
      <w:proofErr w:type="spellEnd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personalului</w:t>
      </w:r>
      <w:proofErr w:type="spellEnd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contractual</w:t>
      </w:r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încadrat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funcția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de operator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dispecer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debutant din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cadrul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Serviciului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Informatică</w:t>
      </w:r>
      <w:proofErr w:type="spellEnd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Administrativ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53D98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Dispecerat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Pregătire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Profesională</w:t>
      </w:r>
      <w:proofErr w:type="spellEnd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C04FEB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data de</w:t>
      </w:r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11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februarie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2026</w:t>
      </w:r>
      <w:r w:rsidRPr="00794122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 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09</w:t>
      </w:r>
      <w:r w:rsidRPr="00A53D98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la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sediul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067DA" w:rsidRPr="0036229E" w:rsidRDefault="005067DA" w:rsidP="005067DA">
      <w:pPr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67DA" w:rsidRDefault="005067DA" w:rsidP="005067DA">
      <w:pPr>
        <w:shd w:val="clear" w:color="auto" w:fill="FFFFFF"/>
        <w:spacing w:after="384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spellStart"/>
      <w:proofErr w:type="gramStart"/>
      <w:r w:rsidRPr="00A53D98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încadrată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contractuală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de debutant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promovează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sfârșitul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de debut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întocmit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art.</w:t>
      </w:r>
      <w:proofErr w:type="gram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82 din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Regulamentului-cadru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aprobat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nr. 1336/2022;</w:t>
      </w:r>
    </w:p>
    <w:p w:rsidR="005067DA" w:rsidRPr="00A53D98" w:rsidRDefault="005067DA" w:rsidP="005067DA">
      <w:pPr>
        <w:shd w:val="clear" w:color="auto" w:fill="FFFFFF"/>
        <w:spacing w:after="384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067DA" w:rsidRDefault="005067DA" w:rsidP="005067DA">
      <w:pPr>
        <w:shd w:val="clear" w:color="auto" w:fill="FFFFFF"/>
        <w:spacing w:after="384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participare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examen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067DA" w:rsidRPr="007543A8" w:rsidRDefault="005067DA" w:rsidP="005067DA">
      <w:pPr>
        <w:pStyle w:val="ListParagraph"/>
        <w:numPr>
          <w:ilvl w:val="0"/>
          <w:numId w:val="1"/>
        </w:num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43A8">
        <w:rPr>
          <w:rFonts w:ascii="Times New Roman" w:eastAsia="Times New Roman" w:hAnsi="Times New Roman" w:cs="Times New Roman"/>
          <w:sz w:val="24"/>
          <w:szCs w:val="24"/>
        </w:rPr>
        <w:t>desfăşurarea</w:t>
      </w:r>
      <w:proofErr w:type="spellEnd"/>
      <w:proofErr w:type="gram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activităţii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funcţie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cu grad de debutant,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termenele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dispoziţiile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art. 78 din H.G. nr. 1336/2022, cu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3A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543A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67DA" w:rsidRDefault="005067DA" w:rsidP="005067DA">
      <w:pPr>
        <w:shd w:val="clear" w:color="auto" w:fill="FFFFFF"/>
        <w:spacing w:after="384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Examenul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constă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susținerea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faţă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faţă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, care are la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bază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A53D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3D98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aportului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salariatului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debutant.</w:t>
      </w:r>
    </w:p>
    <w:p w:rsidR="005067DA" w:rsidRDefault="005067DA" w:rsidP="005067DA">
      <w:pPr>
        <w:shd w:val="clear" w:color="auto" w:fill="FFFFFF"/>
        <w:spacing w:after="384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067DA" w:rsidRPr="0071727A" w:rsidRDefault="005067DA" w:rsidP="005067DA">
      <w:pPr>
        <w:shd w:val="clear" w:color="auto" w:fill="FFFFFF"/>
        <w:spacing w:after="3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examen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71727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depune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Serviciului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Paza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Mureș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din 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Tg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Mureș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Calaraș</w:t>
      </w:r>
      <w:r w:rsidRPr="0071727A">
        <w:rPr>
          <w:rFonts w:ascii="Times New Roman" w:eastAsia="Times New Roman" w:hAnsi="Times New Roman" w:cs="Times New Roman"/>
          <w:sz w:val="24"/>
          <w:szCs w:val="24"/>
        </w:rPr>
        <w:t>ilor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>, nr. 46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1727A">
        <w:rPr>
          <w:rFonts w:ascii="Times New Roman" w:eastAsia="Times New Roman" w:hAnsi="Times New Roman" w:cs="Times New Roman"/>
          <w:sz w:val="24"/>
          <w:szCs w:val="24"/>
        </w:rPr>
        <w:t>ompartime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10</w:t>
      </w:r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de la data 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publicării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27A">
        <w:rPr>
          <w:rFonts w:ascii="Times New Roman" w:eastAsia="Times New Roman" w:hAnsi="Times New Roman" w:cs="Times New Roman"/>
          <w:sz w:val="24"/>
          <w:szCs w:val="24"/>
        </w:rPr>
        <w:t>cuprinde</w:t>
      </w:r>
      <w:proofErr w:type="spellEnd"/>
      <w:r w:rsidRPr="0071727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067DA" w:rsidRPr="00BD43E2" w:rsidRDefault="005067DA" w:rsidP="005067DA">
      <w:pPr>
        <w:pStyle w:val="ListParagraph"/>
        <w:numPr>
          <w:ilvl w:val="0"/>
          <w:numId w:val="1"/>
        </w:num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D43E2">
        <w:rPr>
          <w:rFonts w:ascii="Times New Roman" w:eastAsia="Times New Roman" w:hAnsi="Times New Roman" w:cs="Times New Roman"/>
          <w:sz w:val="24"/>
          <w:szCs w:val="24"/>
        </w:rPr>
        <w:t>erere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examenul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promovare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067DA" w:rsidRDefault="005067DA" w:rsidP="005067DA">
      <w:pPr>
        <w:pStyle w:val="ListParagraph"/>
        <w:numPr>
          <w:ilvl w:val="0"/>
          <w:numId w:val="1"/>
        </w:num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D43E2">
        <w:rPr>
          <w:rFonts w:ascii="Times New Roman" w:eastAsia="Times New Roman" w:hAnsi="Times New Roman" w:cs="Times New Roman"/>
          <w:sz w:val="24"/>
          <w:szCs w:val="24"/>
        </w:rPr>
        <w:t>opia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raportului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salariatului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debutant (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8 la H.G. nr. 1336/2022);</w:t>
      </w:r>
    </w:p>
    <w:p w:rsidR="005067DA" w:rsidRDefault="005067DA" w:rsidP="005067DA">
      <w:pPr>
        <w:pStyle w:val="ListParagraph"/>
        <w:numPr>
          <w:ilvl w:val="0"/>
          <w:numId w:val="1"/>
        </w:num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D43E2">
        <w:rPr>
          <w:rFonts w:ascii="Times New Roman" w:eastAsia="Times New Roman" w:hAnsi="Times New Roman" w:cs="Times New Roman"/>
          <w:sz w:val="24"/>
          <w:szCs w:val="24"/>
        </w:rPr>
        <w:t>opia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raportului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salariatul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debutant (</w:t>
      </w:r>
      <w:proofErr w:type="spellStart"/>
      <w:r w:rsidRPr="00BD43E2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BD43E2">
        <w:rPr>
          <w:rFonts w:ascii="Times New Roman" w:eastAsia="Times New Roman" w:hAnsi="Times New Roman" w:cs="Times New Roman"/>
          <w:sz w:val="24"/>
          <w:szCs w:val="24"/>
        </w:rPr>
        <w:t xml:space="preserve"> 7 la H.G. nr. 1336/2022)</w:t>
      </w:r>
    </w:p>
    <w:p w:rsidR="005067DA" w:rsidRDefault="005067DA" w:rsidP="0050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5067DA" w:rsidRDefault="005067DA" w:rsidP="0050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5067DA" w:rsidRDefault="005067DA" w:rsidP="0050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5067DA" w:rsidRDefault="005067DA" w:rsidP="005067DA">
      <w:pPr>
        <w:shd w:val="clear" w:color="auto" w:fill="FFFFFF"/>
        <w:spacing w:after="0" w:line="240" w:lineRule="auto"/>
        <w:textAlignment w:val="baseline"/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lastRenderedPageBreak/>
        <w:t>Bibliografia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tematica</w:t>
      </w:r>
      <w:proofErr w:type="spellEnd"/>
    </w:p>
    <w:p w:rsidR="005067DA" w:rsidRPr="00E95F04" w:rsidRDefault="005067DA" w:rsidP="005067DA">
      <w:pPr>
        <w:shd w:val="clear" w:color="auto" w:fill="FFFFFF"/>
        <w:spacing w:after="0" w:line="240" w:lineRule="auto"/>
        <w:ind w:left="300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</w:p>
    <w:p w:rsidR="005067DA" w:rsidRPr="0071727A" w:rsidRDefault="005067DA" w:rsidP="005067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727A">
        <w:rPr>
          <w:rFonts w:ascii="Times New Roman" w:hAnsi="Times New Roman" w:cs="Times New Roman"/>
          <w:sz w:val="24"/>
          <w:szCs w:val="24"/>
        </w:rPr>
        <w:t>1. Legea  nr. 333/2003  privind paza obie</w:t>
      </w:r>
      <w:r>
        <w:rPr>
          <w:rFonts w:ascii="Times New Roman" w:hAnsi="Times New Roman" w:cs="Times New Roman"/>
          <w:sz w:val="24"/>
          <w:szCs w:val="24"/>
        </w:rPr>
        <w:t>ctivelor, bunurilor, valorilor și protecția persoanelor, republicată cu modificările și completă</w:t>
      </w:r>
      <w:r w:rsidRPr="0071727A">
        <w:rPr>
          <w:rFonts w:ascii="Times New Roman" w:hAnsi="Times New Roman" w:cs="Times New Roman"/>
          <w:sz w:val="24"/>
          <w:szCs w:val="24"/>
        </w:rPr>
        <w:t>rile ulterioare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96135">
        <w:rPr>
          <w:rFonts w:ascii="Times New Roman" w:hAnsi="Times New Roman" w:cs="Times New Roman"/>
          <w:sz w:val="24"/>
          <w:szCs w:val="24"/>
        </w:rPr>
        <w:t>cu tematica: Capitoulul I</w:t>
      </w:r>
      <w:r>
        <w:rPr>
          <w:rFonts w:ascii="Times New Roman" w:hAnsi="Times New Roman" w:cs="Times New Roman"/>
          <w:sz w:val="24"/>
          <w:szCs w:val="24"/>
        </w:rPr>
        <w:t>, II, III, IV, V, VI, VII</w:t>
      </w:r>
      <w:r w:rsidRPr="0071727A">
        <w:rPr>
          <w:rFonts w:ascii="Times New Roman" w:hAnsi="Times New Roman" w:cs="Times New Roman"/>
          <w:sz w:val="24"/>
          <w:szCs w:val="24"/>
        </w:rPr>
        <w:t>;</w:t>
      </w:r>
    </w:p>
    <w:p w:rsidR="005067DA" w:rsidRDefault="005067DA" w:rsidP="00506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1727A">
        <w:rPr>
          <w:rFonts w:ascii="Times New Roman" w:hAnsi="Times New Roman" w:cs="Times New Roman"/>
          <w:sz w:val="24"/>
          <w:szCs w:val="24"/>
        </w:rPr>
        <w:t>2.  H.G. nr. 301/2012 privind aplicarea Normelor metodologice de aplicare a Legii nr. 333/2003 privind paza obiectivelor, bunurilor, valori</w:t>
      </w:r>
      <w:r>
        <w:rPr>
          <w:rFonts w:ascii="Times New Roman" w:hAnsi="Times New Roman" w:cs="Times New Roman"/>
          <w:sz w:val="24"/>
          <w:szCs w:val="24"/>
        </w:rPr>
        <w:t>lor ș</w:t>
      </w:r>
      <w:r w:rsidRPr="0071727A">
        <w:rPr>
          <w:rFonts w:ascii="Times New Roman" w:hAnsi="Times New Roman" w:cs="Times New Roman"/>
          <w:sz w:val="24"/>
          <w:szCs w:val="24"/>
        </w:rPr>
        <w:t>i pr</w:t>
      </w:r>
      <w:r>
        <w:rPr>
          <w:rFonts w:ascii="Times New Roman" w:hAnsi="Times New Roman" w:cs="Times New Roman"/>
          <w:sz w:val="24"/>
          <w:szCs w:val="24"/>
        </w:rPr>
        <w:t>otectia persoanelor, republicată cu modificările și completă</w:t>
      </w:r>
      <w:r w:rsidRPr="0071727A">
        <w:rPr>
          <w:rFonts w:ascii="Times New Roman" w:hAnsi="Times New Roman" w:cs="Times New Roman"/>
          <w:sz w:val="24"/>
          <w:szCs w:val="24"/>
        </w:rPr>
        <w:t>rile ulterioare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96135">
        <w:rPr>
          <w:rFonts w:ascii="Times New Roman" w:hAnsi="Times New Roman" w:cs="Times New Roman"/>
          <w:sz w:val="24"/>
          <w:szCs w:val="24"/>
        </w:rPr>
        <w:t>cu tematica: Capitoulul I</w:t>
      </w:r>
      <w:r>
        <w:rPr>
          <w:rFonts w:ascii="Times New Roman" w:hAnsi="Times New Roman" w:cs="Times New Roman"/>
          <w:sz w:val="24"/>
          <w:szCs w:val="24"/>
        </w:rPr>
        <w:t>, II, III, IV, V, VI, ANEXA nr. 11 la normele metodologice-Capitolul I</w:t>
      </w:r>
      <w:r w:rsidRPr="0071727A">
        <w:rPr>
          <w:rFonts w:ascii="Times New Roman" w:hAnsi="Times New Roman" w:cs="Times New Roman"/>
          <w:sz w:val="24"/>
          <w:szCs w:val="24"/>
        </w:rPr>
        <w:t>;</w:t>
      </w:r>
    </w:p>
    <w:p w:rsidR="005067DA" w:rsidRDefault="005067DA" w:rsidP="00506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CB614B">
        <w:rPr>
          <w:rFonts w:ascii="Times New Roman" w:hAnsi="Times New Roman" w:cs="Times New Roman"/>
          <w:sz w:val="24"/>
          <w:szCs w:val="24"/>
        </w:rPr>
        <w:t>Legea nr. 295/2004  privind regimul armelor și al munițiilor, cu modificările și completările ulterioare</w:t>
      </w:r>
      <w:r>
        <w:rPr>
          <w:rFonts w:ascii="Times New Roman" w:hAnsi="Times New Roman" w:cs="Times New Roman"/>
          <w:sz w:val="24"/>
          <w:szCs w:val="24"/>
        </w:rPr>
        <w:t>, cu tematica:</w:t>
      </w:r>
      <w:r w:rsidRPr="00CB614B">
        <w:rPr>
          <w:rFonts w:ascii="Times New Roman" w:hAnsi="Times New Roman" w:cs="Times New Roman"/>
          <w:sz w:val="24"/>
          <w:szCs w:val="24"/>
        </w:rPr>
        <w:t xml:space="preserve"> Capitolul 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614B">
        <w:rPr>
          <w:rFonts w:ascii="Times New Roman" w:hAnsi="Times New Roman" w:cs="Times New Roman"/>
          <w:sz w:val="24"/>
          <w:szCs w:val="24"/>
        </w:rPr>
        <w:t>II,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614B">
        <w:rPr>
          <w:rFonts w:ascii="Times New Roman" w:hAnsi="Times New Roman" w:cs="Times New Roman"/>
          <w:sz w:val="24"/>
          <w:szCs w:val="24"/>
        </w:rPr>
        <w:t>III,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614B">
        <w:rPr>
          <w:rFonts w:ascii="Times New Roman" w:hAnsi="Times New Roman" w:cs="Times New Roman"/>
          <w:sz w:val="24"/>
          <w:szCs w:val="24"/>
        </w:rPr>
        <w:t xml:space="preserve"> IV,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614B">
        <w:rPr>
          <w:rFonts w:ascii="Times New Roman" w:hAnsi="Times New Roman" w:cs="Times New Roman"/>
          <w:sz w:val="24"/>
          <w:szCs w:val="24"/>
        </w:rPr>
        <w:t>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614B">
        <w:rPr>
          <w:rFonts w:ascii="Times New Roman" w:hAnsi="Times New Roman" w:cs="Times New Roman"/>
          <w:sz w:val="24"/>
          <w:szCs w:val="24"/>
        </w:rPr>
        <w:t>VI.</w:t>
      </w:r>
    </w:p>
    <w:p w:rsidR="005067DA" w:rsidRDefault="005067DA" w:rsidP="00506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B614B">
        <w:rPr>
          <w:rFonts w:ascii="Times New Roman" w:hAnsi="Times New Roman" w:cs="Times New Roman"/>
          <w:sz w:val="24"/>
          <w:szCs w:val="24"/>
        </w:rPr>
        <w:t>Legea nr. 307/2006 privind apărarea împotriva incendiilor</w:t>
      </w:r>
      <w:r>
        <w:rPr>
          <w:rFonts w:ascii="Times New Roman" w:hAnsi="Times New Roman" w:cs="Times New Roman"/>
          <w:sz w:val="24"/>
          <w:szCs w:val="24"/>
        </w:rPr>
        <w:t>, cu tematica: Capitolul I, II, IV;</w:t>
      </w:r>
    </w:p>
    <w:p w:rsidR="005067DA" w:rsidRDefault="005067DA" w:rsidP="00506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Legea nr. 319/2006 a securității și sănătății în muncă.</w:t>
      </w:r>
    </w:p>
    <w:p w:rsidR="005067DA" w:rsidRDefault="005067DA" w:rsidP="00506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67DA" w:rsidRPr="00350D1E" w:rsidRDefault="005067DA" w:rsidP="005067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50D1E">
        <w:rPr>
          <w:rFonts w:ascii="Times New Roman" w:hAnsi="Times New Roman" w:cs="Times New Roman"/>
          <w:sz w:val="24"/>
          <w:szCs w:val="24"/>
        </w:rPr>
        <w:t xml:space="preserve">             Informaţii suplimentare se pot obţine la sediul Serviciului de Paza a Obiectivelor de Interes Judetean Mures </w:t>
      </w:r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din </w:t>
      </w:r>
      <w:proofErr w:type="spell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Tg</w:t>
      </w:r>
      <w:proofErr w:type="spellEnd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Mures</w:t>
      </w:r>
      <w:proofErr w:type="spellEnd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str. </w:t>
      </w:r>
      <w:proofErr w:type="spellStart"/>
      <w:proofErr w:type="gram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Calarasilor</w:t>
      </w:r>
      <w:proofErr w:type="spellEnd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, nr.</w:t>
      </w:r>
      <w:proofErr w:type="gramEnd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46</w:t>
      </w:r>
      <w:proofErr w:type="gram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,  </w:t>
      </w:r>
      <w:proofErr w:type="spell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Compartiment</w:t>
      </w:r>
      <w:proofErr w:type="spellEnd"/>
      <w:proofErr w:type="gramEnd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resurse</w:t>
      </w:r>
      <w:proofErr w:type="spellEnd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350D1E">
        <w:rPr>
          <w:rFonts w:ascii="Times New Roman" w:hAnsi="Times New Roman" w:cs="Times New Roman"/>
          <w:sz w:val="24"/>
          <w:szCs w:val="24"/>
          <w:lang w:val="en-GB" w:eastAsia="en-GB"/>
        </w:rPr>
        <w:t>umane</w:t>
      </w:r>
      <w:proofErr w:type="spellEnd"/>
      <w:r w:rsidRPr="00350D1E">
        <w:rPr>
          <w:rFonts w:ascii="Times New Roman" w:hAnsi="Times New Roman" w:cs="Times New Roman"/>
          <w:sz w:val="24"/>
          <w:szCs w:val="24"/>
        </w:rPr>
        <w:t xml:space="preserve"> telefon 0265.232382.</w:t>
      </w:r>
    </w:p>
    <w:p w:rsidR="005067DA" w:rsidRPr="00CB5198" w:rsidRDefault="005067DA" w:rsidP="005067DA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data de  19.01.2026</w:t>
      </w:r>
      <w:r w:rsidRPr="00CB519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CB5198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CB5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19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5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19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CB5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198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CB5198">
        <w:rPr>
          <w:rFonts w:ascii="Times New Roman" w:hAnsi="Times New Roman" w:cs="Times New Roman"/>
          <w:sz w:val="24"/>
          <w:szCs w:val="24"/>
        </w:rPr>
        <w:t xml:space="preserve"> de internet a </w:t>
      </w:r>
      <w:proofErr w:type="spellStart"/>
      <w:r w:rsidRPr="00CB5198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CB5198">
        <w:rPr>
          <w:rFonts w:ascii="Times New Roman" w:hAnsi="Times New Roman" w:cs="Times New Roman"/>
          <w:sz w:val="24"/>
          <w:szCs w:val="24"/>
        </w:rPr>
        <w:t>.</w:t>
      </w:r>
    </w:p>
    <w:p w:rsidR="005067DA" w:rsidRPr="00B2641B" w:rsidRDefault="005067DA" w:rsidP="005067DA">
      <w:pPr>
        <w:pStyle w:val="ListParagraph"/>
        <w:spacing w:line="240" w:lineRule="auto"/>
        <w:ind w:left="1035"/>
        <w:rPr>
          <w:rFonts w:ascii="Times New Roman" w:hAnsi="Times New Roman" w:cs="Times New Roman"/>
          <w:sz w:val="24"/>
          <w:szCs w:val="24"/>
        </w:rPr>
      </w:pPr>
    </w:p>
    <w:p w:rsidR="00364D5A" w:rsidRDefault="00364D5A"/>
    <w:sectPr w:rsidR="00364D5A" w:rsidSect="00364D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D6249"/>
    <w:multiLevelType w:val="hybridMultilevel"/>
    <w:tmpl w:val="10920BB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5067DA"/>
    <w:rsid w:val="00364D5A"/>
    <w:rsid w:val="005067DA"/>
    <w:rsid w:val="00A34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7DA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067DA"/>
    <w:rPr>
      <w:b/>
      <w:bCs/>
    </w:rPr>
  </w:style>
  <w:style w:type="paragraph" w:styleId="ListParagraph">
    <w:name w:val="List Paragraph"/>
    <w:basedOn w:val="Normal"/>
    <w:uiPriority w:val="34"/>
    <w:qFormat/>
    <w:rsid w:val="005067DA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067DA"/>
    <w:rPr>
      <w:color w:val="0000FF"/>
      <w:u w:val="single"/>
    </w:rPr>
  </w:style>
  <w:style w:type="paragraph" w:styleId="NoSpacing">
    <w:name w:val="No Spacing"/>
    <w:uiPriority w:val="1"/>
    <w:qFormat/>
    <w:rsid w:val="005067DA"/>
    <w:pPr>
      <w:spacing w:after="0" w:line="240" w:lineRule="auto"/>
    </w:pPr>
    <w:rPr>
      <w:rFonts w:eastAsiaTheme="minorEastAsia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3</cp:revision>
  <dcterms:created xsi:type="dcterms:W3CDTF">2026-01-19T09:49:00Z</dcterms:created>
  <dcterms:modified xsi:type="dcterms:W3CDTF">2026-01-19T11:35:00Z</dcterms:modified>
</cp:coreProperties>
</file>